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9463" w:type="dxa"/>
        <w:tblLayout w:type="fixed"/>
        <w:tblLook w:val="04A0"/>
      </w:tblPr>
      <w:tblGrid>
        <w:gridCol w:w="4644"/>
        <w:gridCol w:w="4819"/>
      </w:tblGrid>
      <w:tr w:rsidR="001C79AE" w:rsidRPr="00880D92" w:rsidTr="00880D92">
        <w:trPr>
          <w:trHeight w:val="526"/>
        </w:trPr>
        <w:tc>
          <w:tcPr>
            <w:tcW w:w="4644" w:type="dxa"/>
            <w:shd w:val="clear" w:color="auto" w:fill="auto"/>
          </w:tcPr>
          <w:p w:rsidR="00880D92" w:rsidRDefault="00880D92" w:rsidP="00880D92">
            <w:pPr>
              <w:spacing w:before="120"/>
              <w:jc w:val="center"/>
              <w:rPr>
                <w:rFonts w:asciiTheme="majorBidi" w:hAnsiTheme="majorBidi" w:cstheme="majorBidi"/>
                <w:b/>
                <w:spacing w:val="-2"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spacing w:val="-2"/>
                <w:sz w:val="28"/>
                <w:szCs w:val="28"/>
              </w:rPr>
              <w:t>Modèle CV</w:t>
            </w:r>
          </w:p>
          <w:p w:rsidR="00880D92" w:rsidRDefault="00880D92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spacing w:val="-2"/>
                <w:sz w:val="28"/>
                <w:szCs w:val="28"/>
              </w:rPr>
            </w:pPr>
          </w:p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 et Prénom </w:t>
            </w:r>
            <w:proofErr w:type="gramStart"/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="00880D92" w:rsidRPr="00880D92">
              <w:rPr>
                <w:rFonts w:asciiTheme="majorBidi" w:hAnsiTheme="majorBidi" w:cstheme="majorBidi"/>
              </w:rPr>
              <w:t xml:space="preserve"> BELYAGOUBI</w:t>
            </w:r>
            <w:proofErr w:type="gramEnd"/>
            <w:r w:rsidR="00880D92" w:rsidRPr="00880D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80D92" w:rsidRPr="00880D92">
              <w:rPr>
                <w:rFonts w:asciiTheme="majorBidi" w:hAnsiTheme="majorBidi" w:cstheme="majorBidi"/>
              </w:rPr>
              <w:t>Larbi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C79AE" w:rsidRPr="00880D92" w:rsidRDefault="00880D92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38.65pt;margin-top:-111.45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  <v:textbox style="mso-next-textbox:#Zone de texte 1">
                    <w:txbxContent>
                      <w:p w:rsidR="001C79AE" w:rsidRDefault="001C79AE">
                        <w:r>
                          <w:t xml:space="preserve">Photo (facultatif) 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1C79AE" w:rsidRPr="00880D92" w:rsidTr="00880D92">
        <w:trPr>
          <w:trHeight w:val="526"/>
        </w:trPr>
        <w:tc>
          <w:tcPr>
            <w:tcW w:w="4644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</w:t>
            </w:r>
            <w:proofErr w:type="gramStart"/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880D92"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80D92" w:rsidRPr="00880D92">
              <w:rPr>
                <w:rFonts w:asciiTheme="majorBidi" w:hAnsiTheme="majorBidi" w:cstheme="majorBidi"/>
                <w:color w:val="000000"/>
              </w:rPr>
              <w:t xml:space="preserve"> Maître</w:t>
            </w:r>
            <w:proofErr w:type="gramEnd"/>
            <w:r w:rsidR="00880D92" w:rsidRPr="00880D92">
              <w:rPr>
                <w:rFonts w:asciiTheme="majorBidi" w:hAnsiTheme="majorBidi" w:cstheme="majorBidi"/>
                <w:color w:val="000000"/>
              </w:rPr>
              <w:t xml:space="preserve"> de Conférences Classe </w:t>
            </w:r>
            <w:r w:rsidR="00880D92" w:rsidRPr="00880D92">
              <w:rPr>
                <w:rFonts w:asciiTheme="majorBidi" w:hAnsiTheme="majorBidi" w:cstheme="majorBidi"/>
                <w:color w:val="000000"/>
                <w:vertAlign w:val="superscript"/>
              </w:rPr>
              <w:t>«</w:t>
            </w:r>
            <w:r w:rsidR="00880D92" w:rsidRPr="00880D92">
              <w:rPr>
                <w:rFonts w:asciiTheme="majorBidi" w:hAnsiTheme="majorBidi" w:cstheme="majorBidi"/>
                <w:color w:val="000000"/>
              </w:rPr>
              <w:t>A</w:t>
            </w:r>
            <w:r w:rsidR="00880D92" w:rsidRPr="00880D92">
              <w:rPr>
                <w:rFonts w:asciiTheme="majorBidi" w:hAnsiTheme="majorBidi" w:cstheme="majorBidi"/>
                <w:color w:val="000000"/>
                <w:vertAlign w:val="superscript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880D92" w:rsidTr="00880D92">
        <w:trPr>
          <w:trHeight w:val="514"/>
        </w:trPr>
        <w:tc>
          <w:tcPr>
            <w:tcW w:w="4644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</w:t>
            </w:r>
            <w:proofErr w:type="gramStart"/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880D92"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80D92" w:rsidRPr="00880D92">
              <w:rPr>
                <w:rFonts w:asciiTheme="majorBidi" w:hAnsiTheme="majorBidi" w:cstheme="majorBidi"/>
                <w:color w:val="000000"/>
              </w:rPr>
              <w:t xml:space="preserve"> Microbiologie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880D92" w:rsidTr="00880D92">
        <w:trPr>
          <w:trHeight w:val="526"/>
        </w:trPr>
        <w:tc>
          <w:tcPr>
            <w:tcW w:w="4644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880D92" w:rsidTr="00880D92">
        <w:trPr>
          <w:trHeight w:val="514"/>
        </w:trPr>
        <w:tc>
          <w:tcPr>
            <w:tcW w:w="4644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 de rattachement :</w:t>
            </w:r>
          </w:p>
        </w:tc>
        <w:tc>
          <w:tcPr>
            <w:tcW w:w="4819" w:type="dxa"/>
            <w:shd w:val="clear" w:color="auto" w:fill="auto"/>
          </w:tcPr>
          <w:p w:rsidR="00880D92" w:rsidRDefault="00880D92" w:rsidP="00880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  <w:p w:rsidR="00880D92" w:rsidRPr="00880D92" w:rsidRDefault="00880D92" w:rsidP="00880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880D92">
              <w:rPr>
                <w:rFonts w:asciiTheme="majorBidi" w:hAnsiTheme="majorBidi" w:cstheme="majorBidi"/>
                <w:color w:val="000000"/>
              </w:rPr>
              <w:t xml:space="preserve">Université de Tlemcen, Faculté SNV/STU, Département de Biologie  </w:t>
            </w:r>
          </w:p>
          <w:p w:rsidR="00880D92" w:rsidRPr="00880D92" w:rsidRDefault="00880D92" w:rsidP="00880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880D92">
              <w:rPr>
                <w:rFonts w:asciiTheme="majorBidi" w:hAnsiTheme="majorBidi" w:cstheme="majorBidi"/>
                <w:color w:val="000000"/>
              </w:rPr>
              <w:t>Laboratoire : Produits Naturels LAPRONAT</w:t>
            </w:r>
          </w:p>
          <w:p w:rsidR="001C79AE" w:rsidRPr="00880D92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880D92" w:rsidTr="00880D92">
        <w:trPr>
          <w:trHeight w:val="657"/>
        </w:trPr>
        <w:tc>
          <w:tcPr>
            <w:tcW w:w="4644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</w:t>
            </w:r>
            <w:proofErr w:type="gramStart"/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880D92"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80D92" w:rsidRPr="00880D92">
              <w:rPr>
                <w:rFonts w:asciiTheme="majorBidi" w:hAnsiTheme="majorBidi" w:cstheme="majorBidi"/>
                <w:color w:val="000000"/>
              </w:rPr>
              <w:t xml:space="preserve"> belyagoubi</w:t>
            </w:r>
            <w:proofErr w:type="gramEnd"/>
            <w:r w:rsidR="00880D92" w:rsidRPr="00880D92">
              <w:rPr>
                <w:rFonts w:asciiTheme="majorBidi" w:hAnsiTheme="majorBidi" w:cstheme="majorBidi"/>
                <w:color w:val="000000"/>
              </w:rPr>
              <w:t>_larbi@yahoo.fr</w:t>
            </w:r>
          </w:p>
        </w:tc>
        <w:tc>
          <w:tcPr>
            <w:tcW w:w="4819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880D92" w:rsidTr="00880D92">
        <w:trPr>
          <w:trHeight w:val="878"/>
        </w:trPr>
        <w:tc>
          <w:tcPr>
            <w:tcW w:w="4644" w:type="dxa"/>
            <w:shd w:val="clear" w:color="auto" w:fill="auto"/>
          </w:tcPr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819" w:type="dxa"/>
            <w:shd w:val="clear" w:color="auto" w:fill="auto"/>
          </w:tcPr>
          <w:p w:rsidR="00880D92" w:rsidRPr="00880D92" w:rsidRDefault="00880D92" w:rsidP="00880D9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880D92">
              <w:rPr>
                <w:rFonts w:asciiTheme="majorBidi" w:hAnsiTheme="majorBidi" w:cstheme="majorBidi"/>
                <w:color w:val="000000"/>
              </w:rPr>
              <w:t xml:space="preserve">Microbiologie, Substances antimicrobiennes d’origine naturelle, Actinomycètes, Microbiologie des produits laitiers traditionnels, Microbiologie du sol. </w:t>
            </w:r>
          </w:p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880D92" w:rsidTr="00880D92">
        <w:trPr>
          <w:trHeight w:val="2258"/>
        </w:trPr>
        <w:tc>
          <w:tcPr>
            <w:tcW w:w="9463" w:type="dxa"/>
            <w:gridSpan w:val="2"/>
            <w:shd w:val="clear" w:color="auto" w:fill="auto"/>
          </w:tcPr>
          <w:p w:rsidR="001C79AE" w:rsidRPr="00880D92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1C79AE" w:rsidRPr="00880D92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80D92" w:rsidRPr="00880D92" w:rsidRDefault="00880D92" w:rsidP="00880D92">
            <w:pPr>
              <w:pStyle w:val="yiv9480481725ydpdbb6f837yiv7341995146ydpcff917b0yiv8327628221ydp342dd290yiv2125008868ydp94ce97b9yiv5357553245ydp928d3c37yiv9077128803ydp87f61c53msonormal"/>
              <w:tabs>
                <w:tab w:val="left" w:pos="1052"/>
              </w:tabs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880D92">
              <w:rPr>
                <w:rFonts w:asciiTheme="majorBidi" w:hAnsiTheme="majorBidi" w:cstheme="majorBidi"/>
                <w:b/>
                <w:bCs/>
              </w:rPr>
              <w:t xml:space="preserve">1) </w:t>
            </w:r>
            <w:proofErr w:type="spellStart"/>
            <w:r w:rsidRPr="00880D92">
              <w:rPr>
                <w:rFonts w:asciiTheme="majorBidi" w:hAnsiTheme="majorBidi" w:cstheme="majorBidi"/>
              </w:rPr>
              <w:t>Djebbah</w:t>
            </w:r>
            <w:proofErr w:type="spellEnd"/>
            <w:r w:rsidRPr="00880D92">
              <w:rPr>
                <w:rFonts w:asciiTheme="majorBidi" w:hAnsiTheme="majorBidi" w:cstheme="majorBidi"/>
              </w:rPr>
              <w:t xml:space="preserve"> F. Z., </w:t>
            </w:r>
            <w:proofErr w:type="spellStart"/>
            <w:r w:rsidRPr="00880D92">
              <w:rPr>
                <w:rFonts w:asciiTheme="majorBidi" w:hAnsiTheme="majorBidi" w:cstheme="majorBidi"/>
                <w:b/>
                <w:bCs/>
              </w:rPr>
              <w:t>Belyagoubi</w:t>
            </w:r>
            <w:proofErr w:type="spellEnd"/>
            <w:r w:rsidRPr="00880D92">
              <w:rPr>
                <w:rFonts w:asciiTheme="majorBidi" w:hAnsiTheme="majorBidi" w:cstheme="majorBidi"/>
                <w:b/>
                <w:bCs/>
              </w:rPr>
              <w:t xml:space="preserve"> L.,</w:t>
            </w:r>
            <w:r w:rsidRPr="00880D9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</w:rPr>
              <w:t>Abdelouahid</w:t>
            </w:r>
            <w:proofErr w:type="spellEnd"/>
            <w:r w:rsidRPr="00880D92">
              <w:rPr>
                <w:rFonts w:asciiTheme="majorBidi" w:hAnsiTheme="majorBidi" w:cstheme="majorBidi"/>
              </w:rPr>
              <w:t xml:space="preserve"> D. E., </w:t>
            </w:r>
            <w:proofErr w:type="spellStart"/>
            <w:r w:rsidRPr="00880D92">
              <w:rPr>
                <w:rFonts w:asciiTheme="majorBidi" w:hAnsiTheme="majorBidi" w:cstheme="majorBidi"/>
              </w:rPr>
              <w:t>Kherbouche</w:t>
            </w:r>
            <w:proofErr w:type="spellEnd"/>
            <w:r w:rsidRPr="00880D92">
              <w:rPr>
                <w:rFonts w:asciiTheme="majorBidi" w:hAnsiTheme="majorBidi" w:cstheme="majorBidi"/>
              </w:rPr>
              <w:t xml:space="preserve"> F., Al-Dhabi, N. A., </w:t>
            </w:r>
            <w:proofErr w:type="spellStart"/>
            <w:r w:rsidRPr="00880D92">
              <w:rPr>
                <w:rFonts w:asciiTheme="majorBidi" w:hAnsiTheme="majorBidi" w:cstheme="majorBidi"/>
              </w:rPr>
              <w:t>Arasu</w:t>
            </w:r>
            <w:proofErr w:type="spellEnd"/>
            <w:r w:rsidRPr="00880D92">
              <w:rPr>
                <w:rFonts w:asciiTheme="majorBidi" w:hAnsiTheme="majorBidi" w:cstheme="majorBidi"/>
              </w:rPr>
              <w:t xml:space="preserve"> M. V., &amp; </w:t>
            </w:r>
            <w:proofErr w:type="spellStart"/>
            <w:r w:rsidRPr="00880D92">
              <w:rPr>
                <w:rFonts w:asciiTheme="majorBidi" w:hAnsiTheme="majorBidi" w:cstheme="majorBidi"/>
              </w:rPr>
              <w:t>Ravindran</w:t>
            </w:r>
            <w:proofErr w:type="spellEnd"/>
            <w:r w:rsidRPr="00880D92">
              <w:rPr>
                <w:rFonts w:asciiTheme="majorBidi" w:hAnsiTheme="majorBidi" w:cstheme="majorBidi"/>
              </w:rPr>
              <w:t xml:space="preserve"> B., 2021. 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Isolation and characterization of novel </w:t>
            </w:r>
            <w:proofErr w:type="spellStart"/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>Streptomyces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strain from Algeria and its in-vitro antimicrobial properties against microbial pathogens. Journal of infection and public health, 14(11), 1671-1678.</w:t>
            </w:r>
          </w:p>
          <w:p w:rsidR="00880D92" w:rsidRPr="00880D92" w:rsidRDefault="00880D92" w:rsidP="00880D92">
            <w:pPr>
              <w:pStyle w:val="yiv9480481725ydpdbb6f837yiv7341995146ydpcff917b0yiv8327628221ydp342dd290yiv2125008868ydp94ce97b9yiv5357553245ydp928d3c37yiv9077128803ydp87f61c53msonormal"/>
              <w:tabs>
                <w:tab w:val="left" w:pos="1052"/>
              </w:tabs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>2)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>Belyagoubi</w:t>
            </w:r>
            <w:proofErr w:type="spellEnd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 xml:space="preserve"> L.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Loukidi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B.,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Belyagoubi-Benhammou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N.,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Gismondi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A., Di Marco G.,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D’Agostino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A.,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Canini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A.,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Benmahieddine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A.,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Rouigueb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K., Ben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Menni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D.,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Atik-Bekkara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F. 2021. </w:t>
            </w:r>
            <w:r w:rsidRPr="00880D92">
              <w:rPr>
                <w:rFonts w:asciiTheme="majorBidi" w:eastAsiaTheme="minorHAnsi" w:hAnsiTheme="majorBidi" w:cstheme="majorBidi"/>
                <w:color w:val="000000"/>
                <w:lang w:val="en-US" w:eastAsia="en-US"/>
              </w:rPr>
              <w:t>Valorization of Algerian Saffron: Stigmas and Flowers as Source of Bioactive Compounds.</w:t>
            </w:r>
            <w:r w:rsidRPr="00880D92">
              <w:rPr>
                <w:rFonts w:asciiTheme="majorBidi" w:eastAsiaTheme="minorHAnsi" w:hAnsiTheme="majorBidi" w:cstheme="majorBidi"/>
                <w:b/>
                <w:bCs/>
                <w:color w:val="000000"/>
                <w:lang w:val="en-US" w:eastAsia="en-US"/>
              </w:rPr>
              <w:t xml:space="preserve"> </w:t>
            </w:r>
            <w:r w:rsidRPr="00880D92">
              <w:rPr>
                <w:rFonts w:asciiTheme="majorBidi" w:hAnsiTheme="majorBidi" w:cstheme="majorBidi"/>
                <w:lang w:val="en-US"/>
              </w:rPr>
              <w:t>Waste and Biomass Valorization 1-13.</w:t>
            </w:r>
          </w:p>
          <w:p w:rsidR="00880D92" w:rsidRDefault="00880D92" w:rsidP="00880D92">
            <w:pPr>
              <w:pStyle w:val="yiv9480481725ydpdbb6f837yiv7341995146ydpcff917b0yiv8327628221ydp342dd290yiv2125008868ydp94ce97b9yiv5357553245ydp928d3c37yiv9077128803ydp87f61c53msonormal"/>
              <w:tabs>
                <w:tab w:val="left" w:pos="1052"/>
              </w:tabs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>3)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Ghanemi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F. Z., </w:t>
            </w:r>
            <w:proofErr w:type="spellStart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>Belyagoubi</w:t>
            </w:r>
            <w:proofErr w:type="spellEnd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 xml:space="preserve"> L.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Belarbi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M.,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Medjdoub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H.,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Mamoun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C. and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Bendihadji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B., 2021. “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Phytochemical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constituents and biological activities of </w:t>
            </w:r>
            <w:proofErr w:type="spellStart"/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>Ceratonia</w:t>
            </w:r>
            <w:proofErr w:type="spellEnd"/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>siliqua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L. leaves grown in western Algeria”, </w:t>
            </w:r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 xml:space="preserve">International Journal of Research in </w:t>
            </w:r>
            <w:proofErr w:type="spellStart"/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>BioSciences</w:t>
            </w:r>
            <w:proofErr w:type="spellEnd"/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 xml:space="preserve"> (IJRBS)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, 10(1), pp. 9-16. </w:t>
            </w:r>
          </w:p>
          <w:p w:rsidR="00880D92" w:rsidRDefault="00880D92" w:rsidP="00880D92">
            <w:pPr>
              <w:pStyle w:val="yiv9480481725ydpdbb6f837yiv7341995146ydpcff917b0yiv8327628221ydp342dd290yiv2125008868ydp94ce97b9yiv5357553245ydp928d3c37yiv9077128803ydp87f61c53msonormal"/>
              <w:tabs>
                <w:tab w:val="left" w:pos="1052"/>
              </w:tabs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880D92" w:rsidRPr="00880D92" w:rsidRDefault="00880D92" w:rsidP="00880D92">
            <w:pPr>
              <w:pStyle w:val="yiv9480481725ydpdbb6f837yiv7341995146ydpcff917b0yiv8327628221ydp342dd290yiv2125008868ydp94ce97b9yiv5357553245ydp928d3c37yiv9077128803ydp87f61c53msonormal"/>
              <w:tabs>
                <w:tab w:val="left" w:pos="1052"/>
              </w:tabs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lang w:val="en-US"/>
              </w:rPr>
            </w:pPr>
          </w:p>
          <w:p w:rsidR="00880D92" w:rsidRPr="00880D92" w:rsidRDefault="00880D92" w:rsidP="00880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eastAsia="Times New Roman" w:hAnsiTheme="majorBidi" w:cstheme="majorBidi"/>
                <w:lang w:val="en-US" w:eastAsia="fr-FR"/>
              </w:rPr>
            </w:pPr>
            <w:r w:rsidRPr="00880D92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lastRenderedPageBreak/>
              <w:t>4)</w:t>
            </w:r>
            <w:r w:rsidRPr="00880D92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Assia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Benmahieddine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, Nabila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Belyagoubi-Benhammou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,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b/>
                <w:bCs/>
                <w:lang w:val="en-US" w:eastAsia="fr-FR"/>
              </w:rPr>
              <w:t>Larbi</w:t>
            </w:r>
            <w:proofErr w:type="spellEnd"/>
            <w:r w:rsidRPr="00880D92">
              <w:rPr>
                <w:rFonts w:asciiTheme="majorBidi" w:eastAsia="Times New Roman" w:hAnsiTheme="majorBidi" w:cstheme="majorBidi"/>
                <w:b/>
                <w:bCs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b/>
                <w:bCs/>
                <w:lang w:val="en-US" w:eastAsia="fr-FR"/>
              </w:rPr>
              <w:t>Belyagoubi</w:t>
            </w:r>
            <w:proofErr w:type="spellEnd"/>
            <w:r w:rsidRPr="00880D92">
              <w:rPr>
                <w:rFonts w:asciiTheme="majorBidi" w:eastAsia="Times New Roman" w:hAnsiTheme="majorBidi" w:cstheme="majorBidi"/>
                <w:b/>
                <w:bCs/>
                <w:lang w:val="en-US" w:eastAsia="fr-FR"/>
              </w:rPr>
              <w:t>,</w:t>
            </w:r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Asma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El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Zerey-Belaskri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, Angelo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Gismondi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, Gabriele Di Marco,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Antonella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Canini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,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Nadjat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Bechlaghem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,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Fawzia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Atik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Bekkara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,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Noureddine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Djebli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. (2021). Influence of plant and environment parameters on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phytochemical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composition and biological properties of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i/>
                <w:iCs/>
                <w:lang w:val="en-US" w:eastAsia="fr-FR"/>
              </w:rPr>
              <w:t>Pistacia</w:t>
            </w:r>
            <w:proofErr w:type="spellEnd"/>
            <w:r w:rsidRPr="00880D92">
              <w:rPr>
                <w:rFonts w:asciiTheme="majorBidi" w:eastAsia="Times New Roman" w:hAnsiTheme="majorBidi" w:cstheme="majorBidi"/>
                <w:i/>
                <w:iCs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i/>
                <w:iCs/>
                <w:lang w:val="en-US" w:eastAsia="fr-FR"/>
              </w:rPr>
              <w:t>atlantica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Desf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. Biochemical </w:t>
            </w:r>
            <w:proofErr w:type="spellStart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>Systematics</w:t>
            </w:r>
            <w:proofErr w:type="spellEnd"/>
            <w:r w:rsidRPr="00880D92">
              <w:rPr>
                <w:rFonts w:asciiTheme="majorBidi" w:eastAsia="Times New Roman" w:hAnsiTheme="majorBidi" w:cstheme="majorBidi"/>
                <w:lang w:val="en-US" w:eastAsia="fr-FR"/>
              </w:rPr>
              <w:t xml:space="preserve"> and Ecology, 95: 104231.</w:t>
            </w:r>
          </w:p>
          <w:p w:rsidR="001C79AE" w:rsidRPr="00880D92" w:rsidRDefault="00880D92" w:rsidP="00880D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 w:rsidRPr="00880D92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 xml:space="preserve">5) </w:t>
            </w:r>
            <w:proofErr w:type="spellStart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>Larbi</w:t>
            </w:r>
            <w:proofErr w:type="spellEnd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>Belyagoubi</w:t>
            </w:r>
            <w:proofErr w:type="spellEnd"/>
            <w:r w:rsidRPr="00880D92">
              <w:rPr>
                <w:rFonts w:asciiTheme="majorBidi" w:hAnsiTheme="majorBidi" w:cstheme="majorBidi"/>
                <w:b/>
                <w:bCs/>
                <w:lang w:val="en-US"/>
              </w:rPr>
              <w:t xml:space="preserve">, 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Nabila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Belyagoubi-Benhammou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Fawzia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Atik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Bekkara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Djamel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Eddine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Abdelouahid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. (2021). Influence of harvest season and different polarity solvents on biological activities, </w:t>
            </w:r>
            <w:proofErr w:type="spellStart"/>
            <w:r w:rsidRPr="00880D92">
              <w:rPr>
                <w:rFonts w:asciiTheme="majorBidi" w:hAnsiTheme="majorBidi" w:cstheme="majorBidi"/>
                <w:lang w:val="en-US"/>
              </w:rPr>
              <w:t>phenolic</w:t>
            </w:r>
            <w:proofErr w:type="spellEnd"/>
            <w:r w:rsidRPr="00880D92">
              <w:rPr>
                <w:rFonts w:asciiTheme="majorBidi" w:hAnsiTheme="majorBidi" w:cstheme="majorBidi"/>
                <w:lang w:val="en-US"/>
              </w:rPr>
              <w:t xml:space="preserve"> compounds and lipid-soluble pigment contents of </w:t>
            </w:r>
            <w:r w:rsidRPr="00880D92">
              <w:rPr>
                <w:rFonts w:asciiTheme="majorBidi" w:hAnsiTheme="majorBidi" w:cstheme="majorBidi"/>
                <w:i/>
                <w:iCs/>
                <w:lang w:val="en-US"/>
              </w:rPr>
              <w:t>Spirogyra</w:t>
            </w:r>
            <w:r w:rsidRPr="00880D92">
              <w:rPr>
                <w:rFonts w:asciiTheme="majorBidi" w:hAnsiTheme="majorBidi" w:cstheme="majorBidi"/>
                <w:lang w:val="en-US"/>
              </w:rPr>
              <w:t xml:space="preserve"> sp. from Algeria. Advances in Traditional Medicine</w:t>
            </w:r>
            <w:proofErr w:type="gramStart"/>
            <w:r w:rsidRPr="00880D92">
              <w:rPr>
                <w:rFonts w:asciiTheme="majorBidi" w:hAnsiTheme="majorBidi" w:cstheme="majorBidi"/>
                <w:lang w:val="en-US"/>
              </w:rPr>
              <w:t>,1</w:t>
            </w:r>
            <w:proofErr w:type="gramEnd"/>
            <w:r w:rsidRPr="00880D92">
              <w:rPr>
                <w:rFonts w:asciiTheme="majorBidi" w:hAnsiTheme="majorBidi" w:cstheme="majorBidi"/>
                <w:lang w:val="en-US"/>
              </w:rPr>
              <w:t>-11.</w:t>
            </w:r>
          </w:p>
        </w:tc>
      </w:tr>
    </w:tbl>
    <w:p w:rsidR="006832AD" w:rsidRPr="00880D92" w:rsidRDefault="006832AD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6832AD" w:rsidRPr="00880D92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880D92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880D92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880D92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lang w:val="en-US"/>
        </w:rPr>
      </w:pPr>
    </w:p>
    <w:p w:rsidR="00914F85" w:rsidRPr="00880D92" w:rsidRDefault="00914F85" w:rsidP="0079672C">
      <w:pPr>
        <w:rPr>
          <w:rFonts w:asciiTheme="majorBidi" w:hAnsiTheme="majorBidi" w:cstheme="majorBidi"/>
          <w:lang w:val="en-US"/>
        </w:rPr>
      </w:pPr>
    </w:p>
    <w:sectPr w:rsidR="00914F85" w:rsidRPr="00880D92" w:rsidSect="00D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6832AD"/>
    <w:rsid w:val="000B0A32"/>
    <w:rsid w:val="001C79AE"/>
    <w:rsid w:val="00205DB7"/>
    <w:rsid w:val="00394690"/>
    <w:rsid w:val="003A4AC4"/>
    <w:rsid w:val="006044E4"/>
    <w:rsid w:val="006832AD"/>
    <w:rsid w:val="0079672C"/>
    <w:rsid w:val="007A0DDE"/>
    <w:rsid w:val="00880D92"/>
    <w:rsid w:val="008D6B01"/>
    <w:rsid w:val="008F1ACF"/>
    <w:rsid w:val="00914F85"/>
    <w:rsid w:val="00931552"/>
    <w:rsid w:val="00953B32"/>
    <w:rsid w:val="00AE48A8"/>
    <w:rsid w:val="00D21A66"/>
    <w:rsid w:val="00E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880D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D92"/>
    <w:rPr>
      <w:sz w:val="24"/>
      <w:szCs w:val="24"/>
    </w:rPr>
  </w:style>
  <w:style w:type="paragraph" w:customStyle="1" w:styleId="yiv9480481725ydpdbb6f837yiv7341995146ydpcff917b0yiv8327628221ydp342dd290yiv2125008868ydp94ce97b9yiv5357553245ydp928d3c37yiv9077128803ydp87f61c53msonormal">
    <w:name w:val="yiv9480481725ydpdbb6f837yiv7341995146ydpcff917b0yiv8327628221ydp342dd290yiv2125008868ydp94ce97b9yiv5357553245ydp928d3c37yiv9077128803ydp87f61c53msonormal"/>
    <w:basedOn w:val="Normal"/>
    <w:rsid w:val="00880D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BELYAGOUBI Larbi</cp:lastModifiedBy>
  <cp:revision>3</cp:revision>
  <dcterms:created xsi:type="dcterms:W3CDTF">2022-12-12T23:29:00Z</dcterms:created>
  <dcterms:modified xsi:type="dcterms:W3CDTF">2022-12-13T19:55:00Z</dcterms:modified>
</cp:coreProperties>
</file>