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51" w:tblpY="2546"/>
        <w:tblW w:w="9214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1C79AE" w:rsidRPr="001C79AE" w14:paraId="76E55F4B" w14:textId="77777777" w:rsidTr="001C79AE">
        <w:trPr>
          <w:trHeight w:val="526"/>
        </w:trPr>
        <w:tc>
          <w:tcPr>
            <w:tcW w:w="4395" w:type="dxa"/>
            <w:shd w:val="clear" w:color="auto" w:fill="auto"/>
          </w:tcPr>
          <w:p w14:paraId="32202E8E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</w:p>
        </w:tc>
        <w:tc>
          <w:tcPr>
            <w:tcW w:w="4819" w:type="dxa"/>
            <w:shd w:val="clear" w:color="auto" w:fill="auto"/>
          </w:tcPr>
          <w:p w14:paraId="17A6D927" w14:textId="3B55BE57" w:rsidR="001C79AE" w:rsidRPr="001C79AE" w:rsidRDefault="006B6B8B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CHEKROUN née BECHLAGHEM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Nadjat</w:t>
            </w:r>
            <w:proofErr w:type="spellEnd"/>
          </w:p>
        </w:tc>
      </w:tr>
      <w:tr w:rsidR="001C79AE" w:rsidRPr="001C79AE" w14:paraId="04CA632D" w14:textId="77777777" w:rsidTr="001C79AE">
        <w:trPr>
          <w:trHeight w:val="526"/>
        </w:trPr>
        <w:tc>
          <w:tcPr>
            <w:tcW w:w="4395" w:type="dxa"/>
            <w:shd w:val="clear" w:color="auto" w:fill="auto"/>
          </w:tcPr>
          <w:p w14:paraId="5885ADF1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</w:p>
        </w:tc>
        <w:tc>
          <w:tcPr>
            <w:tcW w:w="4819" w:type="dxa"/>
            <w:shd w:val="clear" w:color="auto" w:fill="auto"/>
          </w:tcPr>
          <w:p w14:paraId="1B6ECD65" w14:textId="6AEEC1A3" w:rsidR="001C79AE" w:rsidRPr="001C79AE" w:rsidRDefault="006B6B8B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Maitre de conférences classe B</w:t>
            </w:r>
          </w:p>
        </w:tc>
      </w:tr>
      <w:tr w:rsidR="001C79AE" w:rsidRPr="001C79AE" w14:paraId="31030594" w14:textId="77777777" w:rsidTr="001C79AE">
        <w:trPr>
          <w:trHeight w:val="514"/>
        </w:trPr>
        <w:tc>
          <w:tcPr>
            <w:tcW w:w="4395" w:type="dxa"/>
            <w:shd w:val="clear" w:color="auto" w:fill="auto"/>
          </w:tcPr>
          <w:p w14:paraId="634B73C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</w:p>
        </w:tc>
        <w:tc>
          <w:tcPr>
            <w:tcW w:w="4819" w:type="dxa"/>
            <w:shd w:val="clear" w:color="auto" w:fill="auto"/>
          </w:tcPr>
          <w:p w14:paraId="60A4E571" w14:textId="2B838086" w:rsidR="001C79AE" w:rsidRPr="001C79AE" w:rsidRDefault="006B6B8B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Produits naturels, aspects nutritionnels et activités biologiques</w:t>
            </w:r>
          </w:p>
        </w:tc>
      </w:tr>
      <w:tr w:rsidR="001C79AE" w:rsidRPr="001C79AE" w14:paraId="47E31CAF" w14:textId="77777777" w:rsidTr="001C79AE">
        <w:trPr>
          <w:trHeight w:val="526"/>
        </w:trPr>
        <w:tc>
          <w:tcPr>
            <w:tcW w:w="4395" w:type="dxa"/>
            <w:shd w:val="clear" w:color="auto" w:fill="auto"/>
          </w:tcPr>
          <w:p w14:paraId="5BF9DD53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14:paraId="1BAC9BD6" w14:textId="6EE659FC" w:rsidR="001C79AE" w:rsidRPr="001C79AE" w:rsidRDefault="001C79AE" w:rsidP="006B6B8B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>Enseignant-chercheur</w:t>
            </w:r>
          </w:p>
        </w:tc>
      </w:tr>
      <w:tr w:rsidR="001C79AE" w:rsidRPr="001C79AE" w14:paraId="643FC7C1" w14:textId="77777777" w:rsidTr="001C79AE">
        <w:trPr>
          <w:trHeight w:val="514"/>
        </w:trPr>
        <w:tc>
          <w:tcPr>
            <w:tcW w:w="4395" w:type="dxa"/>
            <w:shd w:val="clear" w:color="auto" w:fill="auto"/>
          </w:tcPr>
          <w:p w14:paraId="6ED04B66" w14:textId="77777777"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</w:p>
        </w:tc>
        <w:tc>
          <w:tcPr>
            <w:tcW w:w="4819" w:type="dxa"/>
            <w:shd w:val="clear" w:color="auto" w:fill="auto"/>
          </w:tcPr>
          <w:p w14:paraId="47E9827D" w14:textId="56B8BF4A" w:rsidR="001C79AE" w:rsidRPr="001C79AE" w:rsidRDefault="006B6B8B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Institut des sciences et techniques appliquées</w:t>
            </w:r>
          </w:p>
        </w:tc>
      </w:tr>
      <w:tr w:rsidR="001C79AE" w:rsidRPr="001C79AE" w14:paraId="2D46F3A6" w14:textId="77777777" w:rsidTr="001C79AE">
        <w:trPr>
          <w:trHeight w:val="657"/>
        </w:trPr>
        <w:tc>
          <w:tcPr>
            <w:tcW w:w="4395" w:type="dxa"/>
            <w:shd w:val="clear" w:color="auto" w:fill="auto"/>
          </w:tcPr>
          <w:p w14:paraId="7DDF28DA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</w:p>
        </w:tc>
        <w:tc>
          <w:tcPr>
            <w:tcW w:w="4819" w:type="dxa"/>
            <w:shd w:val="clear" w:color="auto" w:fill="auto"/>
          </w:tcPr>
          <w:p w14:paraId="161C9CAB" w14:textId="0B2881BC" w:rsidR="001C79AE" w:rsidRDefault="006B6B8B" w:rsidP="006B6B8B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5" w:history="1">
              <w:r w:rsidRPr="00B20A79">
                <w:rPr>
                  <w:rStyle w:val="Lienhypertexte"/>
                  <w:rFonts w:asciiTheme="majorBidi" w:hAnsiTheme="majorBidi" w:cstheme="majorBidi"/>
                  <w:sz w:val="28"/>
                  <w:szCs w:val="28"/>
                </w:rPr>
                <w:t>Chekrounnadjat@yahoo.fr</w:t>
              </w:r>
            </w:hyperlink>
          </w:p>
          <w:p w14:paraId="752F290E" w14:textId="13754D21" w:rsidR="006B6B8B" w:rsidRPr="001C79AE" w:rsidRDefault="006B6B8B" w:rsidP="006B6B8B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6907722A" w14:textId="77777777" w:rsidTr="001C79AE">
        <w:trPr>
          <w:trHeight w:val="878"/>
        </w:trPr>
        <w:tc>
          <w:tcPr>
            <w:tcW w:w="4395" w:type="dxa"/>
            <w:shd w:val="clear" w:color="auto" w:fill="auto"/>
          </w:tcPr>
          <w:p w14:paraId="15FE00FF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14:paraId="19EE4591" w14:textId="77777777" w:rsidR="006B6B8B" w:rsidRDefault="006B6B8B" w:rsidP="006B6B8B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B6B8B">
              <w:rPr>
                <w:rFonts w:asciiTheme="majorBidi" w:hAnsiTheme="majorBidi" w:cstheme="majorBidi"/>
                <w:sz w:val="28"/>
                <w:szCs w:val="28"/>
              </w:rPr>
              <w:t>Pharmaceutique et cosmétique</w:t>
            </w:r>
          </w:p>
          <w:p w14:paraId="4C78FA5F" w14:textId="073C9BF7" w:rsidR="001C79AE" w:rsidRDefault="006B6B8B" w:rsidP="006B6B8B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B6B8B">
              <w:rPr>
                <w:rFonts w:asciiTheme="majorBidi" w:hAnsiTheme="majorBidi" w:cstheme="majorBidi"/>
                <w:sz w:val="28"/>
                <w:szCs w:val="28"/>
              </w:rPr>
              <w:t xml:space="preserve"> Fabrication de nouveaux produits en utilisant les huiles essentielles.</w:t>
            </w:r>
          </w:p>
          <w:p w14:paraId="5BEE88EA" w14:textId="5E8449E0" w:rsidR="001C79AE" w:rsidRPr="001C79AE" w:rsidRDefault="006B6B8B" w:rsidP="006B6B8B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B6B8B">
              <w:rPr>
                <w:rFonts w:asciiTheme="majorBidi" w:hAnsiTheme="majorBidi" w:cstheme="majorBidi"/>
                <w:sz w:val="28"/>
                <w:szCs w:val="28"/>
              </w:rPr>
              <w:t xml:space="preserve">Analyse préparative de molécules bioactives à partir de plantes. </w:t>
            </w:r>
          </w:p>
        </w:tc>
      </w:tr>
      <w:tr w:rsidR="001C79AE" w:rsidRPr="002A784C" w14:paraId="6579B3F4" w14:textId="77777777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14:paraId="43E3E919" w14:textId="77777777"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14:paraId="197242DE" w14:textId="1243BA32" w:rsidR="001C79AE" w:rsidRPr="003B03C4" w:rsidRDefault="002A784C" w:rsidP="002A784C">
            <w:pPr>
              <w:pStyle w:val="Paragraphedeliste"/>
              <w:numPr>
                <w:ilvl w:val="0"/>
                <w:numId w:val="2"/>
              </w:numPr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</w:pPr>
            <w:r w:rsidRPr="002A784C">
              <w:rPr>
                <w:rStyle w:val="fontstyle01"/>
                <w:rFonts w:asciiTheme="majorBidi" w:hAnsiTheme="majorBidi" w:cstheme="majorBidi"/>
                <w:sz w:val="24"/>
                <w:szCs w:val="24"/>
                <w:lang w:val="en-GB"/>
              </w:rPr>
              <w:t>Assessment of antioxidant potential and phytochemical analysis</w:t>
            </w:r>
            <w:r w:rsidRPr="002A784C">
              <w:rPr>
                <w:rStyle w:val="fontstyle01"/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2A784C">
              <w:rPr>
                <w:rStyle w:val="fontstyle01"/>
                <w:rFonts w:asciiTheme="majorBidi" w:hAnsiTheme="majorBidi" w:cstheme="majorBidi"/>
                <w:sz w:val="24"/>
                <w:szCs w:val="24"/>
                <w:lang w:val="en-GB"/>
              </w:rPr>
              <w:t xml:space="preserve">of </w:t>
            </w:r>
            <w:proofErr w:type="spellStart"/>
            <w:r w:rsidRPr="002A784C">
              <w:rPr>
                <w:rStyle w:val="fontstyle21"/>
                <w:rFonts w:asciiTheme="majorBidi" w:hAnsiTheme="majorBidi" w:cstheme="majorBidi"/>
                <w:sz w:val="24"/>
                <w:szCs w:val="24"/>
                <w:lang w:val="en-GB"/>
              </w:rPr>
              <w:t>Pituranthos</w:t>
            </w:r>
            <w:proofErr w:type="spellEnd"/>
            <w:r w:rsidRPr="002A784C">
              <w:rPr>
                <w:rStyle w:val="fontstyle21"/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784C">
              <w:rPr>
                <w:rStyle w:val="fontstyle21"/>
                <w:rFonts w:asciiTheme="majorBidi" w:hAnsiTheme="majorBidi" w:cstheme="majorBidi"/>
                <w:sz w:val="24"/>
                <w:szCs w:val="24"/>
                <w:lang w:val="en-GB"/>
              </w:rPr>
              <w:t>scoparius</w:t>
            </w:r>
            <w:proofErr w:type="spellEnd"/>
            <w:r w:rsidRPr="002A784C">
              <w:rPr>
                <w:rStyle w:val="fontstyle21"/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2A784C">
              <w:rPr>
                <w:rStyle w:val="fontstyle01"/>
                <w:rFonts w:asciiTheme="majorBidi" w:hAnsiTheme="majorBidi" w:cstheme="majorBidi"/>
                <w:sz w:val="24"/>
                <w:szCs w:val="24"/>
                <w:lang w:val="en-GB"/>
              </w:rPr>
              <w:t>crude extract and its fractions</w:t>
            </w:r>
            <w:r w:rsidR="003B03C4">
              <w:rPr>
                <w:rStyle w:val="fontstyle01"/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</w:p>
          <w:p w14:paraId="4B4AD180" w14:textId="2C07C82B" w:rsidR="003B03C4" w:rsidRPr="003B03C4" w:rsidRDefault="003B03C4" w:rsidP="002A784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lang w:val="en-GB"/>
              </w:rPr>
            </w:pPr>
            <w:r w:rsidRPr="003B03C4">
              <w:rPr>
                <w:rFonts w:asciiTheme="majorBidi" w:hAnsiTheme="majorBidi" w:cstheme="majorBidi"/>
                <w:color w:val="2B2B2B"/>
                <w:lang w:val="en-GB"/>
              </w:rPr>
              <w:t>Chemical composition, antimicrobial and anti-inflammatory</w:t>
            </w:r>
            <w:r>
              <w:rPr>
                <w:rFonts w:asciiTheme="majorBidi" w:hAnsiTheme="majorBidi" w:cstheme="majorBidi"/>
                <w:color w:val="2B2B2B"/>
                <w:lang w:val="en-GB"/>
              </w:rPr>
              <w:t xml:space="preserve"> </w:t>
            </w:r>
            <w:r w:rsidRPr="003B03C4">
              <w:rPr>
                <w:rFonts w:asciiTheme="majorBidi" w:hAnsiTheme="majorBidi" w:cstheme="majorBidi"/>
                <w:color w:val="2B2B2B"/>
                <w:lang w:val="en-GB"/>
              </w:rPr>
              <w:t>activities of three halophyte plants from Algeria</w:t>
            </w:r>
            <w:r w:rsidRPr="003B03C4">
              <w:rPr>
                <w:rFonts w:asciiTheme="majorBidi" w:hAnsiTheme="majorBidi" w:cstheme="majorBidi"/>
                <w:color w:val="2B2B2B"/>
                <w:lang w:val="en-GB"/>
              </w:rPr>
              <w:t>.</w:t>
            </w:r>
          </w:p>
          <w:p w14:paraId="4196EB5E" w14:textId="013ECB09" w:rsidR="003B03C4" w:rsidRPr="00597E34" w:rsidRDefault="003B03C4" w:rsidP="002A784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lang w:val="en-GB"/>
              </w:rPr>
            </w:pPr>
            <w:r w:rsidRPr="003B03C4">
              <w:rPr>
                <w:rFonts w:asciiTheme="majorBidi" w:hAnsiTheme="majorBidi" w:cstheme="majorBidi"/>
                <w:color w:val="000000"/>
                <w:lang w:val="en-GB"/>
              </w:rPr>
              <w:t>Phytochemical analysis and antioxidant activity</w:t>
            </w:r>
            <w:r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Pr="003B03C4">
              <w:rPr>
                <w:rFonts w:asciiTheme="majorBidi" w:hAnsiTheme="majorBidi" w:cstheme="majorBidi"/>
                <w:color w:val="000000"/>
                <w:lang w:val="en-GB"/>
              </w:rPr>
              <w:t xml:space="preserve">of </w:t>
            </w:r>
            <w:proofErr w:type="spellStart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>Tamarix</w:t>
            </w:r>
            <w:proofErr w:type="spellEnd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>africana</w:t>
            </w:r>
            <w:proofErr w:type="spellEnd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 xml:space="preserve">, </w:t>
            </w:r>
            <w:proofErr w:type="spellStart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>Arthrocnemum</w:t>
            </w:r>
            <w:proofErr w:type="spellEnd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>macrostachyum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r w:rsidRPr="003B03C4">
              <w:rPr>
                <w:rFonts w:asciiTheme="majorBidi" w:hAnsiTheme="majorBidi" w:cstheme="majorBidi"/>
                <w:color w:val="000000"/>
                <w:lang w:val="en-GB"/>
              </w:rPr>
              <w:t xml:space="preserve">and </w:t>
            </w:r>
            <w:proofErr w:type="spellStart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>Suaeda</w:t>
            </w:r>
            <w:proofErr w:type="spellEnd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>fruticosa</w:t>
            </w:r>
            <w:proofErr w:type="spellEnd"/>
            <w:r w:rsidRPr="003B03C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val="en-GB"/>
              </w:rPr>
              <w:t xml:space="preserve">, </w:t>
            </w:r>
            <w:r w:rsidRPr="003B03C4">
              <w:rPr>
                <w:rFonts w:asciiTheme="majorBidi" w:hAnsiTheme="majorBidi" w:cstheme="majorBidi"/>
                <w:color w:val="000000"/>
                <w:lang w:val="en-GB"/>
              </w:rPr>
              <w:t>three halophyte species from</w:t>
            </w:r>
            <w:r w:rsidRPr="003B03C4">
              <w:rPr>
                <w:rFonts w:asciiTheme="majorBidi" w:hAnsiTheme="majorBidi" w:cstheme="majorBidi"/>
                <w:color w:val="000000"/>
                <w:lang w:val="en-GB"/>
              </w:rPr>
              <w:br/>
              <w:t>Algeria</w:t>
            </w:r>
            <w:r>
              <w:rPr>
                <w:rFonts w:asciiTheme="majorBidi" w:hAnsiTheme="majorBidi" w:cstheme="majorBidi"/>
                <w:color w:val="000000"/>
                <w:lang w:val="en-GB"/>
              </w:rPr>
              <w:t>.</w:t>
            </w:r>
          </w:p>
          <w:p w14:paraId="60FFD4A9" w14:textId="77777777" w:rsidR="00597E34" w:rsidRPr="003B03C4" w:rsidRDefault="00597E34" w:rsidP="00597E34">
            <w:pPr>
              <w:pStyle w:val="Paragraphedeliste"/>
              <w:rPr>
                <w:rFonts w:asciiTheme="majorBidi" w:hAnsiTheme="majorBidi" w:cstheme="majorBidi"/>
                <w:lang w:val="en-GB"/>
              </w:rPr>
            </w:pPr>
          </w:p>
          <w:p w14:paraId="7EF782AB" w14:textId="77777777" w:rsidR="001C79AE" w:rsidRPr="00597E34" w:rsidRDefault="00597E34" w:rsidP="00597E34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597E34">
              <w:rPr>
                <w:rFonts w:asciiTheme="majorBidi" w:hAnsiTheme="majorBidi" w:cstheme="majorBidi"/>
                <w:color w:val="000000"/>
                <w:lang w:val="en-GB"/>
              </w:rPr>
              <w:t>Influence of plant and environment parameters on phytochemical</w:t>
            </w:r>
            <w:r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  <w:r w:rsidRPr="00597E34">
              <w:rPr>
                <w:rFonts w:asciiTheme="majorBidi" w:hAnsiTheme="majorBidi" w:cstheme="majorBidi"/>
                <w:color w:val="000000"/>
                <w:lang w:val="en-GB"/>
              </w:rPr>
              <w:t xml:space="preserve">composition and biological properties of </w:t>
            </w:r>
            <w:r w:rsidRPr="00597E34">
              <w:rPr>
                <w:rFonts w:asciiTheme="majorBidi" w:hAnsiTheme="majorBidi" w:cstheme="majorBidi"/>
                <w:i/>
                <w:iCs/>
                <w:color w:val="000000"/>
                <w:lang w:val="en-GB"/>
              </w:rPr>
              <w:t xml:space="preserve">Pistacia </w:t>
            </w:r>
            <w:proofErr w:type="spellStart"/>
            <w:r w:rsidRPr="00597E34">
              <w:rPr>
                <w:rFonts w:asciiTheme="majorBidi" w:hAnsiTheme="majorBidi" w:cstheme="majorBidi"/>
                <w:i/>
                <w:iCs/>
                <w:color w:val="000000"/>
                <w:lang w:val="en-GB"/>
              </w:rPr>
              <w:t>atlantica</w:t>
            </w:r>
            <w:proofErr w:type="spellEnd"/>
            <w:r w:rsidRPr="00597E34">
              <w:rPr>
                <w:rFonts w:asciiTheme="majorBidi" w:hAnsiTheme="majorBidi" w:cstheme="majorBidi"/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597E34">
              <w:rPr>
                <w:rFonts w:asciiTheme="majorBidi" w:hAnsiTheme="majorBidi" w:cstheme="majorBidi"/>
                <w:color w:val="000000"/>
                <w:lang w:val="en-GB"/>
              </w:rPr>
              <w:t>Desf</w:t>
            </w:r>
            <w:proofErr w:type="spellEnd"/>
            <w:r w:rsidRPr="00597E34">
              <w:rPr>
                <w:rFonts w:asciiTheme="majorBidi" w:hAnsiTheme="majorBidi" w:cstheme="majorBidi"/>
                <w:color w:val="000000"/>
                <w:lang w:val="en-GB"/>
              </w:rPr>
              <w:t>.</w:t>
            </w:r>
            <w:r w:rsidRPr="00597E34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  <w:p w14:paraId="4F7C0FDF" w14:textId="5953CD4A" w:rsidR="00597E34" w:rsidRPr="00597E34" w:rsidRDefault="00597E34" w:rsidP="00597E34">
            <w:p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</w:p>
        </w:tc>
      </w:tr>
    </w:tbl>
    <w:p w14:paraId="578581EF" w14:textId="14DC28F9"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1C79A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5889" wp14:editId="68178A72">
                <wp:simplePos x="0" y="0"/>
                <wp:positionH relativeFrom="rightMargin">
                  <wp:posOffset>-297293</wp:posOffset>
                </wp:positionH>
                <wp:positionV relativeFrom="paragraph">
                  <wp:posOffset>-837166</wp:posOffset>
                </wp:positionV>
                <wp:extent cx="1142530" cy="1503123"/>
                <wp:effectExtent l="0" t="0" r="1968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30" cy="150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2631" w14:textId="46C90E23" w:rsidR="001C79AE" w:rsidRDefault="001C79AE">
                            <w:r>
                              <w:t xml:space="preserve">Photo (facultatif)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58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4pt;margin-top:-65.9pt;width:89.9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<v:textbox>
                  <w:txbxContent>
                    <w:p w14:paraId="55A72631" w14:textId="46C90E23" w:rsidR="001C79AE" w:rsidRDefault="001C79AE">
                      <w:r>
                        <w:t xml:space="preserve">Photo (facultatif)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  <w:r w:rsidR="006832AD" w:rsidRPr="001C79AE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</w:p>
    <w:p w14:paraId="37D6827E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3B58FF5B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06B0C65A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B61255" w14:textId="77777777"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14:paraId="1E775EB3" w14:textId="115EC1A3" w:rsidR="00914F85" w:rsidRPr="006832AD" w:rsidRDefault="00914F85" w:rsidP="0079672C">
      <w:pPr>
        <w:rPr>
          <w:lang w:val="en-US"/>
        </w:rPr>
      </w:pPr>
    </w:p>
    <w:sectPr w:rsidR="00914F85" w:rsidRPr="006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nnjrrAdvTTb8864ccf.B">
    <w:altName w:val="Cambria"/>
    <w:panose1 w:val="00000000000000000000"/>
    <w:charset w:val="00"/>
    <w:family w:val="roman"/>
    <w:notTrueType/>
    <w:pitch w:val="default"/>
  </w:font>
  <w:font w:name="KlnxfwAdvTTec61d777.B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8C99"/>
      </v:shape>
    </w:pict>
  </w:numPicBullet>
  <w:abstractNum w:abstractNumId="0" w15:restartNumberingAfterBreak="0">
    <w:nsid w:val="0B061E61"/>
    <w:multiLevelType w:val="hybridMultilevel"/>
    <w:tmpl w:val="32787E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073C"/>
    <w:multiLevelType w:val="hybridMultilevel"/>
    <w:tmpl w:val="1EBC97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07811">
    <w:abstractNumId w:val="1"/>
  </w:num>
  <w:num w:numId="2" w16cid:durableId="70386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D"/>
    <w:rsid w:val="000B0A32"/>
    <w:rsid w:val="001C79AE"/>
    <w:rsid w:val="00205DB7"/>
    <w:rsid w:val="002A784C"/>
    <w:rsid w:val="00394690"/>
    <w:rsid w:val="003A4AC4"/>
    <w:rsid w:val="003B03C4"/>
    <w:rsid w:val="00597E34"/>
    <w:rsid w:val="006044E4"/>
    <w:rsid w:val="006832AD"/>
    <w:rsid w:val="006B6B8B"/>
    <w:rsid w:val="0079672C"/>
    <w:rsid w:val="007A0DDE"/>
    <w:rsid w:val="008D6B01"/>
    <w:rsid w:val="008F1ACF"/>
    <w:rsid w:val="00914F85"/>
    <w:rsid w:val="00953B32"/>
    <w:rsid w:val="00AE48A8"/>
    <w:rsid w:val="00CB760A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6B6B8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B6B8B"/>
    <w:pPr>
      <w:ind w:left="720"/>
      <w:contextualSpacing/>
    </w:pPr>
  </w:style>
  <w:style w:type="character" w:customStyle="1" w:styleId="fontstyle01">
    <w:name w:val="fontstyle01"/>
    <w:basedOn w:val="Policepardfaut"/>
    <w:rsid w:val="002A784C"/>
    <w:rPr>
      <w:rFonts w:ascii="XnnjrrAdvTTb8864ccf.B" w:hAnsi="XnnjrrAdvTTb8864ccf.B" w:hint="default"/>
      <w:b w:val="0"/>
      <w:bCs w:val="0"/>
      <w:i w:val="0"/>
      <w:iCs w:val="0"/>
      <w:color w:val="131413"/>
      <w:sz w:val="36"/>
      <w:szCs w:val="36"/>
    </w:rPr>
  </w:style>
  <w:style w:type="character" w:customStyle="1" w:styleId="fontstyle21">
    <w:name w:val="fontstyle21"/>
    <w:basedOn w:val="Policepardfaut"/>
    <w:rsid w:val="002A784C"/>
    <w:rPr>
      <w:rFonts w:ascii="KlnxfwAdvTTec61d777.BI" w:hAnsi="KlnxfwAdvTTec61d777.BI" w:hint="default"/>
      <w:b w:val="0"/>
      <w:bCs w:val="0"/>
      <w:i w:val="0"/>
      <w:iCs w:val="0"/>
      <w:color w:val="13141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krounnadjat@yahoo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N'tic informatique</cp:lastModifiedBy>
  <cp:revision>2</cp:revision>
  <dcterms:created xsi:type="dcterms:W3CDTF">2022-12-13T21:08:00Z</dcterms:created>
  <dcterms:modified xsi:type="dcterms:W3CDTF">2022-12-13T21:08:00Z</dcterms:modified>
</cp:coreProperties>
</file>